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0E5A3605" w:rsidR="00FA638A" w:rsidRDefault="00916BED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JOHNIER ESNEIDER NARVAEZ MARÍN</w:t>
            </w:r>
          </w:p>
        </w:tc>
        <w:tc>
          <w:tcPr>
            <w:tcW w:w="2544" w:type="dxa"/>
          </w:tcPr>
          <w:p w14:paraId="193D1DEC" w14:textId="364A0546" w:rsidR="00FA638A" w:rsidRDefault="002E2ED4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1004670867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26BCAA6A" w14:textId="09718E4B" w:rsidR="001A3F67" w:rsidRPr="001A3F67" w:rsidRDefault="001A3F67" w:rsidP="001A3F6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color w:val="FF0000"/>
          <w:sz w:val="24"/>
          <w:szCs w:val="24"/>
        </w:rPr>
      </w:pPr>
      <w:r w:rsidRPr="001A3F67">
        <w:rPr>
          <w:rFonts w:asciiTheme="majorHAnsi" w:hAnsiTheme="majorHAnsi" w:cstheme="majorHAnsi"/>
          <w:color w:val="FF0000"/>
          <w:sz w:val="24"/>
          <w:szCs w:val="24"/>
        </w:rPr>
        <w:t>R/ LOS TIPOS DE NIVELACION EN OBRAS CIVILES SON FUNDAMENTALES DEBIDO HA QUE ASI SE SABEN LOS TIPOS DE ALTURA Y DESNIVELES QUE TIENEN LOS TERRENOS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3495A091" w14:textId="64E25897" w:rsidR="001A3F67" w:rsidRPr="001A3F67" w:rsidRDefault="001A3F67" w:rsidP="001A3F6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color w:val="FF0000"/>
          <w:sz w:val="24"/>
          <w:szCs w:val="24"/>
        </w:rPr>
      </w:pPr>
      <w:r w:rsidRPr="001A3F67">
        <w:rPr>
          <w:rFonts w:asciiTheme="majorHAnsi" w:hAnsiTheme="majorHAnsi" w:cstheme="majorHAnsi"/>
          <w:color w:val="FF0000"/>
          <w:sz w:val="24"/>
          <w:szCs w:val="24"/>
        </w:rPr>
        <w:t xml:space="preserve">R/SI TIENE IMPORTANCIA DEBIDO HA QUE INFLUYE DE UNA MANERA DIRECTA O INDIRECTA TANTO A LA SEGURIDAD COMO AL FUNCIONAMIENTO DE LA OBRA </w:t>
      </w: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376ADF15" w14:textId="4AD26FF0" w:rsidR="001A3F67" w:rsidRPr="001A3F67" w:rsidRDefault="001A3F67" w:rsidP="001A3F6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color w:val="FF0000"/>
          <w:sz w:val="24"/>
          <w:szCs w:val="24"/>
        </w:rPr>
      </w:pPr>
      <w:r w:rsidRPr="001A3F67">
        <w:rPr>
          <w:rFonts w:asciiTheme="majorHAnsi" w:hAnsiTheme="majorHAnsi" w:cstheme="majorHAnsi"/>
          <w:color w:val="FF0000"/>
          <w:sz w:val="24"/>
          <w:szCs w:val="24"/>
        </w:rPr>
        <w:lastRenderedPageBreak/>
        <w:t>R/SI DEBIDO HA QUE CON EL TRABAJO ALTIMETRICO PODEMOS DISEÑAR PUENTES PARA MEJORAR LA MOVILIDAD ASI QUE IMPACTARIAMOS DE UNA MANERA POSITIVA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24A8ECFD" w14:textId="67BE763C" w:rsidR="001A3F67" w:rsidRPr="001A3F67" w:rsidRDefault="001A3F67" w:rsidP="001A3F67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color w:val="FF0000"/>
          <w:sz w:val="24"/>
          <w:szCs w:val="24"/>
        </w:rPr>
      </w:pPr>
      <w:r w:rsidRPr="001A3F67">
        <w:rPr>
          <w:rFonts w:asciiTheme="majorHAnsi" w:hAnsiTheme="majorHAnsi" w:cstheme="majorHAnsi"/>
          <w:color w:val="FF0000"/>
          <w:sz w:val="24"/>
          <w:szCs w:val="24"/>
        </w:rPr>
        <w:t xml:space="preserve">R/LAS LABORES PUEDEN SER ALCANTARILLADOS DISEÑO DE PUENTES Y TRAZOS PARA VIVIENDAS 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414E22EF" w14:textId="5D5F75CE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FF0000"/>
          <w:sz w:val="24"/>
          <w:szCs w:val="24"/>
        </w:rPr>
      </w:pPr>
      <w:proofErr w:type="gramStart"/>
      <w:r w:rsidRPr="000B0BC5">
        <w:rPr>
          <w:rFonts w:asciiTheme="majorHAnsi" w:hAnsiTheme="majorHAnsi" w:cstheme="majorHAnsi"/>
          <w:color w:val="FF0000"/>
          <w:sz w:val="24"/>
          <w:szCs w:val="24"/>
        </w:rPr>
        <w:t>COTA: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ALTURA</w:t>
      </w:r>
      <w:proofErr w:type="gramEnd"/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O </w:t>
      </w:r>
      <w:proofErr w:type="gramStart"/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ELEVACION  DE</w:t>
      </w:r>
      <w:proofErr w:type="gramEnd"/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UN PUNTO CON RESPECTO A UN NIVEL </w:t>
      </w:r>
    </w:p>
    <w:p w14:paraId="0FB18539" w14:textId="19AC0D90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 xml:space="preserve">ALTURA: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DISTANCIA VERTICAL QUE HAY DE UN PUNTO O UNA SUPERFICIE</w:t>
      </w:r>
    </w:p>
    <w:p w14:paraId="6CFDA0E2" w14:textId="03A0937C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proofErr w:type="gramStart"/>
      <w:r>
        <w:rPr>
          <w:rFonts w:asciiTheme="majorHAnsi" w:hAnsiTheme="majorHAnsi" w:cstheme="majorHAnsi"/>
          <w:color w:val="FF0000"/>
          <w:sz w:val="24"/>
          <w:szCs w:val="24"/>
        </w:rPr>
        <w:t>ALTITUD: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ALTITUD</w:t>
      </w:r>
      <w:proofErr w:type="gramEnd"/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ES LA DISTANCIA VERTICAL DE UN PUNTO DE LA SUPERFICIE TERRESTRE CON RESPECTO AL NIVELM DEL MAR </w:t>
      </w:r>
    </w:p>
    <w:p w14:paraId="2779E1C6" w14:textId="6D7B8B1C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proofErr w:type="gramStart"/>
      <w:r>
        <w:rPr>
          <w:rFonts w:asciiTheme="majorHAnsi" w:hAnsiTheme="majorHAnsi" w:cstheme="majorHAnsi"/>
          <w:color w:val="FF0000"/>
          <w:sz w:val="24"/>
          <w:szCs w:val="24"/>
        </w:rPr>
        <w:t>NIVEL:</w:t>
      </w:r>
      <w:r>
        <w:rPr>
          <w:rFonts w:asciiTheme="majorHAnsi" w:hAnsiTheme="majorHAnsi" w:cstheme="majorHAnsi"/>
          <w:color w:val="1F497D" w:themeColor="text2"/>
          <w:sz w:val="24"/>
          <w:szCs w:val="24"/>
        </w:rPr>
        <w:t>INSTRUMENTO</w:t>
      </w:r>
      <w:proofErr w:type="gramEnd"/>
      <w:r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O REFERENCIA UTILIZADA PARA DETERMINAR DIFERENCIA DE </w:t>
      </w:r>
      <w:proofErr w:type="gramStart"/>
      <w:r>
        <w:rPr>
          <w:rFonts w:asciiTheme="majorHAnsi" w:hAnsiTheme="majorHAnsi" w:cstheme="majorHAnsi"/>
          <w:color w:val="1F497D" w:themeColor="text2"/>
          <w:sz w:val="24"/>
          <w:szCs w:val="24"/>
        </w:rPr>
        <w:t>ALTURAS  ENTRE</w:t>
      </w:r>
      <w:proofErr w:type="gramEnd"/>
      <w:r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PUNTOS</w:t>
      </w:r>
    </w:p>
    <w:p w14:paraId="5EA1DED4" w14:textId="7E0174B7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ISOHIPSA:</w:t>
      </w:r>
      <w:r w:rsidRPr="000B0BC5">
        <w:rPr>
          <w:b/>
          <w:bCs/>
          <w:color w:val="1F497D" w:themeColor="text2"/>
        </w:rPr>
        <w:t xml:space="preserve">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nea que une puntos de igual altitud o elevación sobre el nivel del mar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. También se conoce como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curva de nivel</w:t>
      </w:r>
    </w:p>
    <w:p w14:paraId="06BA7A7F" w14:textId="1637FA70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ISOBATA: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línea que une puntos de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igual profundidad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en una superficie cubierta por agua</w:t>
      </w:r>
    </w:p>
    <w:p w14:paraId="5415F2D3" w14:textId="08D88443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CURVA DE NIVEL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:</w:t>
      </w:r>
      <w:r w:rsidRPr="000B0BC5">
        <w:rPr>
          <w:color w:val="1F497D" w:themeColor="text2"/>
        </w:rPr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línea imaginaria dibujada en un plano o mapa topográfico que une todos los puntos que tienen la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misma elevación</w:t>
      </w:r>
    </w:p>
    <w:p w14:paraId="33CDDCCE" w14:textId="2FC45A9B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PENDIENTE: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elación entre el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desnivel vertical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y la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distancia horizontal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entre dos puntos del terreno</w:t>
      </w:r>
    </w:p>
    <w:p w14:paraId="7B1F23D7" w14:textId="6094404F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RASANTE:</w:t>
      </w:r>
      <w:r w:rsidRPr="000B0BC5">
        <w:rPr>
          <w:b/>
          <w:bCs/>
        </w:rPr>
        <w:t xml:space="preserve">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línea que define las alturas o cotas de proyecto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 a lo largo de un eje determinado</w:t>
      </w:r>
    </w:p>
    <w:p w14:paraId="5C9B434B" w14:textId="6179234F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SUB RASANTE: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superficie terminada del terreno sobre la cual se apoya la estructura del pavimento</w:t>
      </w:r>
    </w:p>
    <w:p w14:paraId="1A94E6A5" w14:textId="55583278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COTA CLAVE: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elevación o nivel de referencia considerado fundamental para el diseño,</w:t>
      </w:r>
    </w:p>
    <w:p w14:paraId="3423E16C" w14:textId="3FBB7B9C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BATEA:</w:t>
      </w:r>
      <w:r w:rsidRPr="000B0BC5">
        <w:rPr>
          <w:color w:val="1F497D" w:themeColor="text2"/>
        </w:rPr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punto más bajo o fondo interior de una estructura destinada al paso o conducción de agua</w:t>
      </w:r>
    </w:p>
    <w:p w14:paraId="1CA22590" w14:textId="7E73BE3F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PERFIL: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>representación gráfica de las variaciones de altura del terreno a lo largo de una línea determinada</w:t>
      </w:r>
    </w:p>
    <w:p w14:paraId="40D14F54" w14:textId="7E1E9EA7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LEVANTAMIENTO ALTIMETRICO: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conjunto de operaciones topográficas destinadas a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determinar las elevaciones o cotas de los puntos de un terreno respecto a una superficie de referencia</w:t>
      </w:r>
    </w:p>
    <w:p w14:paraId="5D58F3F2" w14:textId="38D1C243" w:rsid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NIVELACION GEOMETRICA: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se utiliza para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determinar diferencias de altura entre puntos del terreno con alta precisión</w:t>
      </w:r>
    </w:p>
    <w:p w14:paraId="7DA9248C" w14:textId="528431F6" w:rsidR="000B0BC5" w:rsidRPr="000B0BC5" w:rsidRDefault="000B0BC5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</w:rPr>
        <w:t>NIVELACION TRIGONOMETRICA:</w:t>
      </w:r>
      <w:r w:rsidRPr="000B0BC5">
        <w:t xml:space="preserve"> </w:t>
      </w:r>
      <w:r w:rsidRPr="000B0BC5">
        <w:rPr>
          <w:rFonts w:asciiTheme="majorHAnsi" w:hAnsiTheme="majorHAnsi" w:cstheme="majorHAnsi"/>
          <w:color w:val="1F497D" w:themeColor="text2"/>
          <w:sz w:val="24"/>
          <w:szCs w:val="24"/>
        </w:rPr>
        <w:t xml:space="preserve">se utiliza para </w:t>
      </w:r>
      <w:r w:rsidRPr="000B0BC5">
        <w:rPr>
          <w:rFonts w:asciiTheme="majorHAnsi" w:hAnsiTheme="majorHAnsi" w:cstheme="majorHAnsi"/>
          <w:b/>
          <w:bCs/>
          <w:color w:val="1F497D" w:themeColor="text2"/>
          <w:sz w:val="24"/>
          <w:szCs w:val="24"/>
        </w:rPr>
        <w:t>determinar diferencias de altura entre puntos del terreno mediante medición de ángulos verticales y distancias</w:t>
      </w:r>
    </w:p>
    <w:p w14:paraId="26ABC579" w14:textId="77777777" w:rsidR="00EE018F" w:rsidRPr="000B0BC5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color w:val="1F497D" w:themeColor="text2"/>
          <w:sz w:val="24"/>
          <w:szCs w:val="24"/>
        </w:rPr>
      </w:pPr>
    </w:p>
    <w:p w14:paraId="35E4F4B3" w14:textId="66B854F2" w:rsidR="00E30350" w:rsidRPr="00E30350" w:rsidRDefault="00EE018F" w:rsidP="00E30350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</w:t>
      </w:r>
    </w:p>
    <w:p w14:paraId="2B8C355F" w14:textId="77777777" w:rsidR="00E30350" w:rsidRPr="00E30350" w:rsidRDefault="00E30350" w:rsidP="00E30350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3ED701E" w:rsidR="00EE018F" w:rsidRPr="00E30350" w:rsidRDefault="00EE018F" w:rsidP="00E30350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30350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2"/>
        <w:gridCol w:w="2664"/>
        <w:gridCol w:w="1790"/>
        <w:gridCol w:w="1821"/>
        <w:gridCol w:w="2121"/>
      </w:tblGrid>
      <w:tr w:rsidR="00E30350" w:rsidRPr="00E30350" w14:paraId="19B376B9" w14:textId="77777777" w:rsidTr="00E303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E49BFF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Equipo / Herramienta</w:t>
            </w:r>
          </w:p>
        </w:tc>
        <w:tc>
          <w:tcPr>
            <w:tcW w:w="0" w:type="auto"/>
            <w:vAlign w:val="center"/>
            <w:hideMark/>
          </w:tcPr>
          <w:p w14:paraId="7D414AA4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Función principal</w:t>
            </w:r>
          </w:p>
        </w:tc>
        <w:tc>
          <w:tcPr>
            <w:tcW w:w="0" w:type="auto"/>
            <w:vAlign w:val="center"/>
            <w:hideMark/>
          </w:tcPr>
          <w:p w14:paraId="4CD980F2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Ventajas</w:t>
            </w:r>
          </w:p>
        </w:tc>
        <w:tc>
          <w:tcPr>
            <w:tcW w:w="1791" w:type="dxa"/>
            <w:vAlign w:val="center"/>
            <w:hideMark/>
          </w:tcPr>
          <w:p w14:paraId="4F34980F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Limitaciones</w:t>
            </w:r>
          </w:p>
        </w:tc>
        <w:tc>
          <w:tcPr>
            <w:tcW w:w="2076" w:type="dxa"/>
            <w:vAlign w:val="center"/>
            <w:hideMark/>
          </w:tcPr>
          <w:p w14:paraId="2FBA509D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en altimetría</w:t>
            </w:r>
          </w:p>
        </w:tc>
      </w:tr>
      <w:tr w:rsidR="00E30350" w:rsidRPr="00E30350" w14:paraId="1EC19A2C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DE48F6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 automático</w:t>
            </w:r>
          </w:p>
        </w:tc>
        <w:tc>
          <w:tcPr>
            <w:tcW w:w="0" w:type="auto"/>
            <w:vAlign w:val="center"/>
            <w:hideMark/>
          </w:tcPr>
          <w:p w14:paraId="2EA1D039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Determinar diferencias de altura con línea horizontal de referencia</w:t>
            </w:r>
          </w:p>
        </w:tc>
        <w:tc>
          <w:tcPr>
            <w:tcW w:w="0" w:type="auto"/>
            <w:vAlign w:val="center"/>
            <w:hideMark/>
          </w:tcPr>
          <w:p w14:paraId="10BDDFCB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precisión, fácil de usar</w:t>
            </w:r>
          </w:p>
        </w:tc>
        <w:tc>
          <w:tcPr>
            <w:tcW w:w="1791" w:type="dxa"/>
            <w:vAlign w:val="center"/>
            <w:hideMark/>
          </w:tcPr>
          <w:p w14:paraId="5F3F345A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Requiere visibilidad entre puntos</w:t>
            </w:r>
          </w:p>
        </w:tc>
        <w:tc>
          <w:tcPr>
            <w:tcW w:w="2076" w:type="dxa"/>
            <w:vAlign w:val="center"/>
            <w:hideMark/>
          </w:tcPr>
          <w:p w14:paraId="16C85716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Nivelación geométrica</w:t>
            </w:r>
          </w:p>
        </w:tc>
      </w:tr>
      <w:tr w:rsidR="00E30350" w:rsidRPr="00E30350" w14:paraId="6E419D58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43FC9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lastRenderedPageBreak/>
              <w:t>Nivel digital</w:t>
            </w:r>
          </w:p>
        </w:tc>
        <w:tc>
          <w:tcPr>
            <w:tcW w:w="0" w:type="auto"/>
            <w:vAlign w:val="center"/>
            <w:hideMark/>
          </w:tcPr>
          <w:p w14:paraId="494FC588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cotas automáticamente con lectura electrónica</w:t>
            </w:r>
          </w:p>
        </w:tc>
        <w:tc>
          <w:tcPr>
            <w:tcW w:w="0" w:type="auto"/>
            <w:vAlign w:val="center"/>
            <w:hideMark/>
          </w:tcPr>
          <w:p w14:paraId="1459BF23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preciso, rápido, reduce errores humanos</w:t>
            </w:r>
          </w:p>
        </w:tc>
        <w:tc>
          <w:tcPr>
            <w:tcW w:w="1791" w:type="dxa"/>
            <w:vAlign w:val="center"/>
            <w:hideMark/>
          </w:tcPr>
          <w:p w14:paraId="52065531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Más costoso</w:t>
            </w:r>
          </w:p>
        </w:tc>
        <w:tc>
          <w:tcPr>
            <w:tcW w:w="2076" w:type="dxa"/>
            <w:vAlign w:val="center"/>
            <w:hideMark/>
          </w:tcPr>
          <w:p w14:paraId="57FF0A79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de alta precisión</w:t>
            </w:r>
          </w:p>
        </w:tc>
      </w:tr>
      <w:tr w:rsidR="00E30350" w:rsidRPr="00E30350" w14:paraId="457D8406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E2D8E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Mira (estadal)</w:t>
            </w:r>
          </w:p>
        </w:tc>
        <w:tc>
          <w:tcPr>
            <w:tcW w:w="0" w:type="auto"/>
            <w:vAlign w:val="center"/>
            <w:hideMark/>
          </w:tcPr>
          <w:p w14:paraId="7A6692B3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Barra graduada para tomar lecturas de altura</w:t>
            </w:r>
          </w:p>
        </w:tc>
        <w:tc>
          <w:tcPr>
            <w:tcW w:w="0" w:type="auto"/>
            <w:vAlign w:val="center"/>
            <w:hideMark/>
          </w:tcPr>
          <w:p w14:paraId="4C16CF5E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Económica, simple</w:t>
            </w:r>
          </w:p>
        </w:tc>
        <w:tc>
          <w:tcPr>
            <w:tcW w:w="1791" w:type="dxa"/>
            <w:vAlign w:val="center"/>
            <w:hideMark/>
          </w:tcPr>
          <w:p w14:paraId="221E2A2F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Depende de la lectura del operador</w:t>
            </w:r>
          </w:p>
        </w:tc>
        <w:tc>
          <w:tcPr>
            <w:tcW w:w="2076" w:type="dxa"/>
            <w:vAlign w:val="center"/>
            <w:hideMark/>
          </w:tcPr>
          <w:p w14:paraId="7A45092A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Complemento del nivel</w:t>
            </w:r>
          </w:p>
        </w:tc>
      </w:tr>
      <w:tr w:rsidR="00E30350" w:rsidRPr="00E30350" w14:paraId="08B5AD1D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3EA614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Teodolito</w:t>
            </w:r>
          </w:p>
        </w:tc>
        <w:tc>
          <w:tcPr>
            <w:tcW w:w="0" w:type="auto"/>
            <w:vAlign w:val="center"/>
            <w:hideMark/>
          </w:tcPr>
          <w:p w14:paraId="2D764D8B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ángulos horizontales y verticales</w:t>
            </w:r>
          </w:p>
        </w:tc>
        <w:tc>
          <w:tcPr>
            <w:tcW w:w="0" w:type="auto"/>
            <w:vAlign w:val="center"/>
            <w:hideMark/>
          </w:tcPr>
          <w:p w14:paraId="2E89A623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Versátil</w:t>
            </w:r>
          </w:p>
        </w:tc>
        <w:tc>
          <w:tcPr>
            <w:tcW w:w="1791" w:type="dxa"/>
            <w:vAlign w:val="center"/>
            <w:hideMark/>
          </w:tcPr>
          <w:p w14:paraId="71B761FB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Menos preciso en alturas que nivel</w:t>
            </w:r>
          </w:p>
        </w:tc>
        <w:tc>
          <w:tcPr>
            <w:tcW w:w="2076" w:type="dxa"/>
            <w:vAlign w:val="center"/>
            <w:hideMark/>
          </w:tcPr>
          <w:p w14:paraId="2336CF26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Nivelación trigonométrica</w:t>
            </w:r>
          </w:p>
        </w:tc>
      </w:tr>
      <w:tr w:rsidR="00E30350" w:rsidRPr="00E30350" w14:paraId="373A1237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EEFE0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Estación total</w:t>
            </w:r>
          </w:p>
        </w:tc>
        <w:tc>
          <w:tcPr>
            <w:tcW w:w="0" w:type="auto"/>
            <w:vAlign w:val="center"/>
            <w:hideMark/>
          </w:tcPr>
          <w:p w14:paraId="04054303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ángulos + distancias electrónicamente</w:t>
            </w:r>
          </w:p>
        </w:tc>
        <w:tc>
          <w:tcPr>
            <w:tcW w:w="0" w:type="auto"/>
            <w:vAlign w:val="center"/>
            <w:hideMark/>
          </w:tcPr>
          <w:p w14:paraId="58E88D60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precisión, rápida, digital</w:t>
            </w:r>
          </w:p>
        </w:tc>
        <w:tc>
          <w:tcPr>
            <w:tcW w:w="1791" w:type="dxa"/>
            <w:vAlign w:val="center"/>
            <w:hideMark/>
          </w:tcPr>
          <w:p w14:paraId="6C847A0F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Costo elevado</w:t>
            </w:r>
          </w:p>
        </w:tc>
        <w:tc>
          <w:tcPr>
            <w:tcW w:w="2076" w:type="dxa"/>
            <w:vAlign w:val="center"/>
            <w:hideMark/>
          </w:tcPr>
          <w:p w14:paraId="314B77A7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completos</w:t>
            </w:r>
          </w:p>
        </w:tc>
      </w:tr>
      <w:tr w:rsidR="00E30350" w:rsidRPr="00E30350" w14:paraId="0B5924AA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9ABEF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GPS/GNSS</w:t>
            </w:r>
          </w:p>
        </w:tc>
        <w:tc>
          <w:tcPr>
            <w:tcW w:w="0" w:type="auto"/>
            <w:vAlign w:val="center"/>
            <w:hideMark/>
          </w:tcPr>
          <w:p w14:paraId="3EA5D581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Obtener coordenadas y elevaciones por satélite</w:t>
            </w:r>
          </w:p>
        </w:tc>
        <w:tc>
          <w:tcPr>
            <w:tcW w:w="0" w:type="auto"/>
            <w:vAlign w:val="center"/>
            <w:hideMark/>
          </w:tcPr>
          <w:p w14:paraId="7AFC7BFE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Rápido, cubre grandes áreas</w:t>
            </w:r>
          </w:p>
        </w:tc>
        <w:tc>
          <w:tcPr>
            <w:tcW w:w="1791" w:type="dxa"/>
            <w:vAlign w:val="center"/>
            <w:hideMark/>
          </w:tcPr>
          <w:p w14:paraId="432DC013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Menor precisión en altimetría fina</w:t>
            </w:r>
          </w:p>
        </w:tc>
        <w:tc>
          <w:tcPr>
            <w:tcW w:w="2076" w:type="dxa"/>
            <w:vAlign w:val="center"/>
            <w:hideMark/>
          </w:tcPr>
          <w:p w14:paraId="4D2E7C08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generales</w:t>
            </w:r>
          </w:p>
        </w:tc>
      </w:tr>
      <w:tr w:rsidR="00E30350" w:rsidRPr="00E30350" w14:paraId="2CBFFB75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0347E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Trípode</w:t>
            </w:r>
          </w:p>
        </w:tc>
        <w:tc>
          <w:tcPr>
            <w:tcW w:w="0" w:type="auto"/>
            <w:vAlign w:val="center"/>
            <w:hideMark/>
          </w:tcPr>
          <w:p w14:paraId="354AC275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Soporte para instrumentos</w:t>
            </w:r>
          </w:p>
        </w:tc>
        <w:tc>
          <w:tcPr>
            <w:tcW w:w="0" w:type="auto"/>
            <w:vAlign w:val="center"/>
            <w:hideMark/>
          </w:tcPr>
          <w:p w14:paraId="1012BF93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Estabilidad del equipo</w:t>
            </w:r>
          </w:p>
        </w:tc>
        <w:tc>
          <w:tcPr>
            <w:tcW w:w="1791" w:type="dxa"/>
            <w:vAlign w:val="center"/>
            <w:hideMark/>
          </w:tcPr>
          <w:p w14:paraId="3A4C1F4D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No mide directamente</w:t>
            </w:r>
          </w:p>
        </w:tc>
        <w:tc>
          <w:tcPr>
            <w:tcW w:w="2076" w:type="dxa"/>
            <w:vAlign w:val="center"/>
            <w:hideMark/>
          </w:tcPr>
          <w:p w14:paraId="1559AFF5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Soporte de nivel, teodolito o estación total</w:t>
            </w:r>
          </w:p>
        </w:tc>
      </w:tr>
      <w:tr w:rsidR="00E30350" w:rsidRPr="00E30350" w14:paraId="423D7516" w14:textId="77777777" w:rsidTr="00E303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E8CD9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Cinta métrica</w:t>
            </w:r>
          </w:p>
        </w:tc>
        <w:tc>
          <w:tcPr>
            <w:tcW w:w="0" w:type="auto"/>
            <w:vAlign w:val="center"/>
            <w:hideMark/>
          </w:tcPr>
          <w:p w14:paraId="1B0E3667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de distancias horizontales</w:t>
            </w:r>
          </w:p>
        </w:tc>
        <w:tc>
          <w:tcPr>
            <w:tcW w:w="0" w:type="auto"/>
            <w:vAlign w:val="center"/>
            <w:hideMark/>
          </w:tcPr>
          <w:p w14:paraId="0B49D188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Económica y sencilla</w:t>
            </w:r>
          </w:p>
        </w:tc>
        <w:tc>
          <w:tcPr>
            <w:tcW w:w="1791" w:type="dxa"/>
            <w:vAlign w:val="center"/>
            <w:hideMark/>
          </w:tcPr>
          <w:p w14:paraId="29F80628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Menor precisión en grandes distancias</w:t>
            </w:r>
          </w:p>
        </w:tc>
        <w:tc>
          <w:tcPr>
            <w:tcW w:w="2076" w:type="dxa"/>
            <w:vAlign w:val="center"/>
            <w:hideMark/>
          </w:tcPr>
          <w:p w14:paraId="2B10E567" w14:textId="77777777" w:rsidR="00E30350" w:rsidRPr="00E30350" w:rsidRDefault="00E30350" w:rsidP="00E30350">
            <w:pPr>
              <w:pStyle w:val="Prrafodelista"/>
              <w:ind w:left="0" w:hanging="2"/>
              <w:jc w:val="center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30350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Apoyo en cálculos de pendiente</w:t>
            </w:r>
          </w:p>
        </w:tc>
      </w:tr>
    </w:tbl>
    <w:p w14:paraId="4CDDCC24" w14:textId="77777777" w:rsidR="00E30350" w:rsidRPr="00E30350" w:rsidRDefault="00E30350" w:rsidP="00E30350">
      <w:pPr>
        <w:pStyle w:val="Prrafodelista"/>
        <w:spacing w:line="240" w:lineRule="auto"/>
        <w:ind w:leftChars="0" w:left="720" w:firstLineChars="0" w:firstLine="0"/>
        <w:jc w:val="center"/>
        <w:rPr>
          <w:rFonts w:asciiTheme="majorHAnsi" w:hAnsiTheme="majorHAnsi" w:cstheme="majorHAnsi"/>
          <w:sz w:val="24"/>
          <w:szCs w:val="24"/>
          <w:lang w:val="es-CO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2FAE2DB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3FF472A" w:rsidR="00B60341" w:rsidRDefault="00B6034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 w:rsidR="00EE57C9">
              <w:rPr>
                <w:rFonts w:asciiTheme="majorHAnsi" w:hAnsiTheme="majorHAnsi" w:cs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4387B35F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B60341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B60341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14BB0824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8CBE78" w14:textId="77777777" w:rsidR="00F14050" w:rsidRPr="00F14050" w:rsidRDefault="00F14050">
            <w:pPr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14050">
              <w:rPr>
                <w:rFonts w:ascii="Calibri" w:eastAsia="Calibri" w:hAnsi="Calibri" w:cs="Calibri"/>
                <w:sz w:val="24"/>
                <w:szCs w:val="24"/>
              </w:rPr>
              <w:t xml:space="preserve">Pereira </w:t>
            </w:r>
          </w:p>
          <w:p w14:paraId="524F3FF9" w14:textId="1B333534" w:rsidR="00F14050" w:rsidRDefault="00F14050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14050">
              <w:rPr>
                <w:rFonts w:ascii="Calibri" w:eastAsia="Calibri" w:hAnsi="Calibri" w:cs="Calibri"/>
                <w:sz w:val="24"/>
                <w:szCs w:val="24"/>
              </w:rPr>
              <w:t>1 junio 2026</w:t>
            </w:r>
          </w:p>
        </w:tc>
        <w:tc>
          <w:tcPr>
            <w:tcW w:w="9316" w:type="dxa"/>
            <w:gridSpan w:val="3"/>
          </w:tcPr>
          <w:p w14:paraId="455620C7" w14:textId="1B11AAE8" w:rsidR="00FA638A" w:rsidRDefault="00B6034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BFD8BBB" wp14:editId="129AAF16">
                  <wp:simplePos x="0" y="0"/>
                  <wp:positionH relativeFrom="column">
                    <wp:posOffset>2204720</wp:posOffset>
                  </wp:positionH>
                  <wp:positionV relativeFrom="paragraph">
                    <wp:posOffset>163195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1378C45C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B60341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2694212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2E2ED4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1BC9AD51" wp14:editId="35D71EDB">
                  <wp:extent cx="1762125" cy="342900"/>
                  <wp:effectExtent l="0" t="0" r="9525" b="0"/>
                  <wp:docPr id="13908766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876645" name="Imagen 139087664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FC59" w14:textId="77777777" w:rsidR="000973F8" w:rsidRDefault="000973F8">
      <w:pPr>
        <w:spacing w:line="240" w:lineRule="auto"/>
        <w:ind w:left="0" w:hanging="2"/>
      </w:pPr>
      <w:r>
        <w:separator/>
      </w:r>
    </w:p>
  </w:endnote>
  <w:endnote w:type="continuationSeparator" w:id="0">
    <w:p w14:paraId="6161ED78" w14:textId="77777777" w:rsidR="000973F8" w:rsidRDefault="000973F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6E8D" w14:textId="77777777" w:rsidR="000973F8" w:rsidRDefault="000973F8">
      <w:pPr>
        <w:spacing w:line="240" w:lineRule="auto"/>
        <w:ind w:left="0" w:hanging="2"/>
      </w:pPr>
      <w:r>
        <w:separator/>
      </w:r>
    </w:p>
  </w:footnote>
  <w:footnote w:type="continuationSeparator" w:id="0">
    <w:p w14:paraId="7B47BD3D" w14:textId="77777777" w:rsidR="000973F8" w:rsidRDefault="000973F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773F0"/>
    <w:rsid w:val="00081A2E"/>
    <w:rsid w:val="000973F8"/>
    <w:rsid w:val="000A06F4"/>
    <w:rsid w:val="000A27C9"/>
    <w:rsid w:val="000A665C"/>
    <w:rsid w:val="000A73A1"/>
    <w:rsid w:val="000B0BC5"/>
    <w:rsid w:val="000F7F90"/>
    <w:rsid w:val="00103108"/>
    <w:rsid w:val="0011470F"/>
    <w:rsid w:val="00144CE2"/>
    <w:rsid w:val="0015492D"/>
    <w:rsid w:val="00172C62"/>
    <w:rsid w:val="00187F57"/>
    <w:rsid w:val="001A3F6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2E2ED4"/>
    <w:rsid w:val="003077CE"/>
    <w:rsid w:val="00331ED7"/>
    <w:rsid w:val="003449B7"/>
    <w:rsid w:val="00360B3C"/>
    <w:rsid w:val="00367D62"/>
    <w:rsid w:val="00383A2E"/>
    <w:rsid w:val="003B0511"/>
    <w:rsid w:val="003D288C"/>
    <w:rsid w:val="003E4CBD"/>
    <w:rsid w:val="003E5502"/>
    <w:rsid w:val="00404972"/>
    <w:rsid w:val="0046407C"/>
    <w:rsid w:val="00494514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74F92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C393E"/>
    <w:rsid w:val="008D451E"/>
    <w:rsid w:val="008D4C4D"/>
    <w:rsid w:val="008D6F42"/>
    <w:rsid w:val="008F3DFB"/>
    <w:rsid w:val="008F6690"/>
    <w:rsid w:val="00916BED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0341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33007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30350"/>
    <w:rsid w:val="00E67955"/>
    <w:rsid w:val="00E72DB1"/>
    <w:rsid w:val="00E77022"/>
    <w:rsid w:val="00E77DFB"/>
    <w:rsid w:val="00E91316"/>
    <w:rsid w:val="00EB49C4"/>
    <w:rsid w:val="00ED2134"/>
    <w:rsid w:val="00EE018F"/>
    <w:rsid w:val="00EE57C9"/>
    <w:rsid w:val="00F00B54"/>
    <w:rsid w:val="00F14050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1115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6</cp:revision>
  <cp:lastPrinted>2022-09-08T17:26:00Z</cp:lastPrinted>
  <dcterms:created xsi:type="dcterms:W3CDTF">2026-06-02T01:38:00Z</dcterms:created>
  <dcterms:modified xsi:type="dcterms:W3CDTF">2026-06-30T01:55:00Z</dcterms:modified>
</cp:coreProperties>
</file>